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8442" w14:textId="77777777" w:rsidR="00774AB9" w:rsidRDefault="00774AB9" w:rsidP="00774AB9">
      <w:pPr>
        <w:tabs>
          <w:tab w:val="left" w:pos="7088"/>
        </w:tabs>
        <w:ind w:right="-568"/>
      </w:pPr>
    </w:p>
    <w:p w14:paraId="0F8F8C6C" w14:textId="77777777" w:rsidR="00774AB9" w:rsidRDefault="00774AB9" w:rsidP="00774AB9">
      <w:pPr>
        <w:tabs>
          <w:tab w:val="left" w:pos="7088"/>
        </w:tabs>
        <w:ind w:right="-568"/>
      </w:pPr>
    </w:p>
    <w:p w14:paraId="65BE8CB7" w14:textId="77777777" w:rsidR="00774AB9" w:rsidRDefault="00774AB9" w:rsidP="00774AB9">
      <w:pPr>
        <w:tabs>
          <w:tab w:val="left" w:pos="7088"/>
        </w:tabs>
        <w:ind w:right="-568"/>
      </w:pPr>
    </w:p>
    <w:p w14:paraId="7BBC7FEB" w14:textId="77777777" w:rsidR="00774AB9" w:rsidRDefault="00774AB9" w:rsidP="00774AB9">
      <w:pPr>
        <w:tabs>
          <w:tab w:val="left" w:pos="7088"/>
        </w:tabs>
        <w:ind w:right="-568"/>
      </w:pPr>
    </w:p>
    <w:p w14:paraId="32CAAB39" w14:textId="77777777" w:rsidR="00774AB9" w:rsidRDefault="00774AB9" w:rsidP="00774AB9">
      <w:pPr>
        <w:tabs>
          <w:tab w:val="left" w:pos="7088"/>
        </w:tabs>
        <w:ind w:right="-568"/>
      </w:pPr>
    </w:p>
    <w:p w14:paraId="34079014" w14:textId="77777777" w:rsidR="00774AB9" w:rsidRDefault="00774AB9" w:rsidP="00774AB9">
      <w:pPr>
        <w:tabs>
          <w:tab w:val="left" w:pos="7088"/>
        </w:tabs>
        <w:ind w:right="-568"/>
      </w:pPr>
    </w:p>
    <w:p w14:paraId="7983098A" w14:textId="297035EC" w:rsidR="00774AB9" w:rsidRDefault="00774AB9" w:rsidP="00774AB9">
      <w:pPr>
        <w:tabs>
          <w:tab w:val="left" w:pos="7088"/>
        </w:tabs>
        <w:ind w:right="-568"/>
        <w:rPr>
          <w:b w:val="0"/>
        </w:rPr>
      </w:pPr>
      <w:r>
        <w:tab/>
      </w:r>
      <w:r>
        <w:rPr>
          <w:rFonts w:ascii="Arial" w:hAnsi="Arial" w:cs="Arial"/>
          <w:b w:val="0"/>
        </w:rPr>
        <w:t>Ennigerloh, 22.07.2021</w:t>
      </w:r>
    </w:p>
    <w:p w14:paraId="3311F655" w14:textId="77777777" w:rsidR="00774AB9" w:rsidRDefault="00774AB9" w:rsidP="00774AB9">
      <w:pPr>
        <w:rPr>
          <w:rFonts w:ascii="Arial" w:hAnsi="Arial" w:cs="Arial"/>
          <w:b w:val="0"/>
          <w:sz w:val="22"/>
          <w:szCs w:val="22"/>
        </w:rPr>
      </w:pPr>
      <w:r>
        <w:rPr>
          <w:rFonts w:ascii="Arial" w:hAnsi="Arial" w:cs="Arial"/>
          <w:b w:val="0"/>
          <w:sz w:val="22"/>
          <w:szCs w:val="22"/>
        </w:rPr>
        <w:t>Stadt Ennigerloh</w:t>
      </w:r>
    </w:p>
    <w:p w14:paraId="5323F6D1" w14:textId="77777777" w:rsidR="00774AB9" w:rsidRDefault="00774AB9" w:rsidP="00774AB9">
      <w:pPr>
        <w:rPr>
          <w:rFonts w:ascii="Arial" w:hAnsi="Arial" w:cs="Arial"/>
          <w:b w:val="0"/>
          <w:sz w:val="22"/>
          <w:szCs w:val="22"/>
        </w:rPr>
      </w:pPr>
      <w:r>
        <w:rPr>
          <w:rFonts w:ascii="Arial" w:hAnsi="Arial" w:cs="Arial"/>
          <w:b w:val="0"/>
          <w:sz w:val="22"/>
          <w:szCs w:val="22"/>
        </w:rPr>
        <w:t xml:space="preserve">z. Hd. Herrn Bürgermeister </w:t>
      </w:r>
      <w:proofErr w:type="spellStart"/>
      <w:r>
        <w:rPr>
          <w:rFonts w:ascii="Arial" w:hAnsi="Arial" w:cs="Arial"/>
          <w:b w:val="0"/>
          <w:sz w:val="22"/>
          <w:szCs w:val="22"/>
        </w:rPr>
        <w:t>Lülf</w:t>
      </w:r>
      <w:proofErr w:type="spellEnd"/>
    </w:p>
    <w:p w14:paraId="25C084E5" w14:textId="77777777" w:rsidR="00774AB9" w:rsidRDefault="00774AB9" w:rsidP="00774AB9">
      <w:pPr>
        <w:rPr>
          <w:rFonts w:ascii="Arial" w:hAnsi="Arial" w:cs="Arial"/>
          <w:b w:val="0"/>
          <w:sz w:val="22"/>
          <w:szCs w:val="22"/>
        </w:rPr>
      </w:pPr>
      <w:r>
        <w:rPr>
          <w:rFonts w:ascii="Arial" w:hAnsi="Arial" w:cs="Arial"/>
          <w:b w:val="0"/>
          <w:sz w:val="22"/>
          <w:szCs w:val="22"/>
        </w:rPr>
        <w:t>Marktplatz 1</w:t>
      </w:r>
    </w:p>
    <w:p w14:paraId="65B71E47" w14:textId="77777777" w:rsidR="00774AB9" w:rsidRDefault="00774AB9" w:rsidP="00774AB9">
      <w:pPr>
        <w:rPr>
          <w:rFonts w:ascii="Arial" w:hAnsi="Arial" w:cs="Arial"/>
          <w:b w:val="0"/>
          <w:sz w:val="22"/>
          <w:szCs w:val="22"/>
        </w:rPr>
      </w:pPr>
    </w:p>
    <w:p w14:paraId="3D1188DF" w14:textId="77777777" w:rsidR="00774AB9" w:rsidRDefault="00774AB9" w:rsidP="00774AB9">
      <w:pPr>
        <w:rPr>
          <w:rFonts w:ascii="Arial" w:hAnsi="Arial" w:cs="Arial"/>
          <w:b w:val="0"/>
          <w:sz w:val="22"/>
          <w:szCs w:val="22"/>
        </w:rPr>
      </w:pPr>
      <w:r>
        <w:rPr>
          <w:rFonts w:ascii="Arial" w:hAnsi="Arial" w:cs="Arial"/>
          <w:b w:val="0"/>
          <w:sz w:val="22"/>
          <w:szCs w:val="22"/>
        </w:rPr>
        <w:t>59320 Ennigerloh</w:t>
      </w:r>
    </w:p>
    <w:p w14:paraId="64BCAF3F" w14:textId="77777777" w:rsidR="00774AB9" w:rsidRDefault="00774AB9" w:rsidP="00774AB9">
      <w:pPr>
        <w:rPr>
          <w:rFonts w:ascii="Arial" w:hAnsi="Arial" w:cs="Arial"/>
          <w:b w:val="0"/>
          <w:sz w:val="22"/>
          <w:szCs w:val="22"/>
        </w:rPr>
      </w:pPr>
    </w:p>
    <w:p w14:paraId="359BF4BB" w14:textId="77777777" w:rsidR="00774AB9" w:rsidRDefault="00774AB9" w:rsidP="00774AB9">
      <w:pPr>
        <w:rPr>
          <w:rFonts w:ascii="Arial" w:hAnsi="Arial" w:cs="Arial"/>
          <w:b w:val="0"/>
          <w:sz w:val="22"/>
          <w:szCs w:val="22"/>
        </w:rPr>
      </w:pPr>
    </w:p>
    <w:p w14:paraId="3B08728A" w14:textId="77777777" w:rsidR="00774AB9" w:rsidRDefault="00774AB9" w:rsidP="00774AB9">
      <w:pPr>
        <w:rPr>
          <w:rFonts w:ascii="Arial" w:hAnsi="Arial" w:cs="Arial"/>
          <w:b w:val="0"/>
          <w:sz w:val="22"/>
          <w:szCs w:val="22"/>
        </w:rPr>
      </w:pPr>
    </w:p>
    <w:p w14:paraId="4E1EF259" w14:textId="77777777" w:rsidR="00774AB9" w:rsidRDefault="00774AB9" w:rsidP="00774AB9">
      <w:pPr>
        <w:rPr>
          <w:rFonts w:ascii="Arial" w:hAnsi="Arial" w:cs="Arial"/>
          <w:b w:val="0"/>
          <w:sz w:val="22"/>
          <w:szCs w:val="22"/>
        </w:rPr>
      </w:pPr>
      <w:r>
        <w:rPr>
          <w:rFonts w:ascii="Arial" w:hAnsi="Arial" w:cs="Arial"/>
          <w:b w:val="0"/>
          <w:sz w:val="22"/>
          <w:szCs w:val="22"/>
        </w:rPr>
        <w:t xml:space="preserve">Sehr geehrter Herr </w:t>
      </w:r>
      <w:proofErr w:type="spellStart"/>
      <w:r>
        <w:rPr>
          <w:rFonts w:ascii="Arial" w:hAnsi="Arial" w:cs="Arial"/>
          <w:b w:val="0"/>
          <w:sz w:val="22"/>
          <w:szCs w:val="22"/>
        </w:rPr>
        <w:t>Lülf</w:t>
      </w:r>
      <w:proofErr w:type="spellEnd"/>
      <w:r>
        <w:rPr>
          <w:rFonts w:ascii="Arial" w:hAnsi="Arial" w:cs="Arial"/>
          <w:b w:val="0"/>
          <w:sz w:val="22"/>
          <w:szCs w:val="22"/>
        </w:rPr>
        <w:t>.</w:t>
      </w:r>
    </w:p>
    <w:p w14:paraId="14440E7C" w14:textId="77777777" w:rsidR="00774AB9" w:rsidRDefault="00774AB9" w:rsidP="00774AB9">
      <w:pPr>
        <w:rPr>
          <w:rFonts w:ascii="Arial" w:hAnsi="Arial" w:cs="Arial"/>
          <w:b w:val="0"/>
          <w:sz w:val="22"/>
          <w:szCs w:val="22"/>
        </w:rPr>
      </w:pPr>
    </w:p>
    <w:p w14:paraId="11EC6FD6" w14:textId="77777777" w:rsidR="00774AB9" w:rsidRDefault="00774AB9" w:rsidP="00774AB9">
      <w:pPr>
        <w:rPr>
          <w:rFonts w:ascii="Arial" w:hAnsi="Arial" w:cs="Arial"/>
          <w:b w:val="0"/>
          <w:sz w:val="22"/>
          <w:szCs w:val="22"/>
        </w:rPr>
      </w:pPr>
      <w:r>
        <w:rPr>
          <w:rFonts w:ascii="Arial" w:hAnsi="Arial" w:cs="Arial"/>
          <w:b w:val="0"/>
          <w:sz w:val="22"/>
          <w:szCs w:val="22"/>
        </w:rPr>
        <w:t>Gemeinsamer Antrag der Fraktionen von.</w:t>
      </w:r>
    </w:p>
    <w:p w14:paraId="368B0E7A" w14:textId="77777777" w:rsidR="00774AB9" w:rsidRDefault="00774AB9" w:rsidP="00774AB9">
      <w:pPr>
        <w:rPr>
          <w:rFonts w:ascii="Arial" w:hAnsi="Arial" w:cs="Arial"/>
          <w:b w:val="0"/>
          <w:sz w:val="22"/>
          <w:szCs w:val="22"/>
        </w:rPr>
      </w:pPr>
    </w:p>
    <w:p w14:paraId="0FB73ED5" w14:textId="77777777" w:rsidR="00774AB9" w:rsidRDefault="00774AB9" w:rsidP="00774AB9">
      <w:pPr>
        <w:rPr>
          <w:rFonts w:ascii="Arial" w:hAnsi="Arial" w:cs="Arial"/>
          <w:b w:val="0"/>
          <w:sz w:val="22"/>
          <w:szCs w:val="22"/>
        </w:rPr>
      </w:pPr>
      <w:r>
        <w:rPr>
          <w:rFonts w:ascii="Arial" w:hAnsi="Arial" w:cs="Arial"/>
          <w:b w:val="0"/>
          <w:sz w:val="22"/>
          <w:szCs w:val="22"/>
        </w:rPr>
        <w:t>CDU</w:t>
      </w:r>
    </w:p>
    <w:p w14:paraId="03F2230F" w14:textId="77777777" w:rsidR="00774AB9" w:rsidRDefault="00774AB9" w:rsidP="00774AB9">
      <w:pPr>
        <w:rPr>
          <w:rFonts w:ascii="Arial" w:hAnsi="Arial" w:cs="Arial"/>
          <w:b w:val="0"/>
          <w:sz w:val="22"/>
          <w:szCs w:val="22"/>
        </w:rPr>
      </w:pPr>
      <w:r>
        <w:rPr>
          <w:rFonts w:ascii="Arial" w:hAnsi="Arial" w:cs="Arial"/>
          <w:b w:val="0"/>
          <w:sz w:val="22"/>
          <w:szCs w:val="22"/>
        </w:rPr>
        <w:t>SPD</w:t>
      </w:r>
    </w:p>
    <w:p w14:paraId="7B37BA55" w14:textId="77777777" w:rsidR="00774AB9" w:rsidRDefault="00774AB9" w:rsidP="00774AB9">
      <w:pPr>
        <w:rPr>
          <w:rFonts w:ascii="Arial" w:hAnsi="Arial" w:cs="Arial"/>
          <w:b w:val="0"/>
          <w:sz w:val="22"/>
          <w:szCs w:val="22"/>
        </w:rPr>
      </w:pPr>
      <w:proofErr w:type="spellStart"/>
      <w:r>
        <w:rPr>
          <w:rFonts w:ascii="Arial" w:hAnsi="Arial" w:cs="Arial"/>
          <w:b w:val="0"/>
          <w:sz w:val="22"/>
          <w:szCs w:val="22"/>
        </w:rPr>
        <w:t>Fwg</w:t>
      </w:r>
      <w:proofErr w:type="spellEnd"/>
    </w:p>
    <w:p w14:paraId="23F43E73" w14:textId="77777777" w:rsidR="00774AB9" w:rsidRDefault="00774AB9" w:rsidP="00774AB9">
      <w:pPr>
        <w:rPr>
          <w:rFonts w:ascii="Arial" w:hAnsi="Arial" w:cs="Arial"/>
          <w:b w:val="0"/>
          <w:sz w:val="22"/>
          <w:szCs w:val="22"/>
        </w:rPr>
      </w:pPr>
      <w:r>
        <w:rPr>
          <w:rFonts w:ascii="Arial" w:hAnsi="Arial" w:cs="Arial"/>
          <w:b w:val="0"/>
          <w:sz w:val="22"/>
          <w:szCs w:val="22"/>
        </w:rPr>
        <w:t>GAL</w:t>
      </w:r>
    </w:p>
    <w:p w14:paraId="6C0C8715" w14:textId="77777777" w:rsidR="00774AB9" w:rsidRDefault="00774AB9" w:rsidP="00774AB9">
      <w:pPr>
        <w:rPr>
          <w:rFonts w:ascii="Arial" w:hAnsi="Arial" w:cs="Arial"/>
          <w:b w:val="0"/>
          <w:sz w:val="22"/>
          <w:szCs w:val="22"/>
        </w:rPr>
      </w:pPr>
      <w:r>
        <w:rPr>
          <w:rFonts w:ascii="Arial" w:hAnsi="Arial" w:cs="Arial"/>
          <w:b w:val="0"/>
          <w:sz w:val="22"/>
          <w:szCs w:val="22"/>
        </w:rPr>
        <w:t>FDP</w:t>
      </w:r>
    </w:p>
    <w:p w14:paraId="37A73182" w14:textId="77777777" w:rsidR="00774AB9" w:rsidRDefault="00774AB9" w:rsidP="00774AB9">
      <w:pPr>
        <w:rPr>
          <w:rFonts w:ascii="Arial" w:hAnsi="Arial" w:cs="Arial"/>
          <w:b w:val="0"/>
          <w:sz w:val="22"/>
          <w:szCs w:val="22"/>
        </w:rPr>
      </w:pPr>
    </w:p>
    <w:p w14:paraId="24230BE4" w14:textId="77777777" w:rsidR="00774AB9" w:rsidRDefault="00774AB9" w:rsidP="00774AB9">
      <w:pPr>
        <w:rPr>
          <w:rFonts w:ascii="Arial" w:hAnsi="Arial" w:cs="Arial"/>
          <w:b w:val="0"/>
          <w:sz w:val="22"/>
          <w:szCs w:val="22"/>
        </w:rPr>
      </w:pPr>
      <w:r>
        <w:rPr>
          <w:rFonts w:ascii="Arial" w:hAnsi="Arial" w:cs="Arial"/>
          <w:b w:val="0"/>
          <w:sz w:val="22"/>
          <w:szCs w:val="22"/>
        </w:rPr>
        <w:t>Die im Rat der Stadt Ennigerloh vertretenen Fraktionen beantragen, den Infektionsschutz in Schulen und Kindergärten zu erhöhen um einen reibungslosen Betrieb in der Zukunft zu gewähren.</w:t>
      </w:r>
    </w:p>
    <w:p w14:paraId="6F8BDE20" w14:textId="77777777" w:rsidR="00774AB9" w:rsidRDefault="00774AB9" w:rsidP="00774AB9">
      <w:pPr>
        <w:rPr>
          <w:rFonts w:ascii="Arial" w:hAnsi="Arial" w:cs="Arial"/>
          <w:b w:val="0"/>
          <w:sz w:val="22"/>
          <w:szCs w:val="22"/>
        </w:rPr>
      </w:pPr>
    </w:p>
    <w:p w14:paraId="63D56995" w14:textId="77777777" w:rsidR="00774AB9" w:rsidRDefault="00774AB9" w:rsidP="00774AB9">
      <w:pPr>
        <w:rPr>
          <w:rFonts w:ascii="Arial" w:hAnsi="Arial" w:cs="Arial"/>
          <w:b w:val="0"/>
          <w:sz w:val="22"/>
          <w:szCs w:val="22"/>
        </w:rPr>
      </w:pPr>
      <w:r>
        <w:rPr>
          <w:rFonts w:ascii="Arial" w:hAnsi="Arial" w:cs="Arial"/>
          <w:b w:val="0"/>
          <w:sz w:val="22"/>
          <w:szCs w:val="22"/>
        </w:rPr>
        <w:t>Dazu haben sich alle Fraktionen auf folgende Punkte verständigt:</w:t>
      </w:r>
    </w:p>
    <w:p w14:paraId="0D4071FE" w14:textId="77777777" w:rsidR="00774AB9" w:rsidRDefault="00774AB9" w:rsidP="00774AB9">
      <w:pPr>
        <w:rPr>
          <w:rFonts w:ascii="Arial" w:hAnsi="Arial" w:cs="Arial"/>
          <w:b w:val="0"/>
          <w:sz w:val="22"/>
          <w:szCs w:val="22"/>
        </w:rPr>
      </w:pPr>
    </w:p>
    <w:p w14:paraId="7C61D039" w14:textId="77777777" w:rsidR="00774AB9" w:rsidRDefault="00774AB9" w:rsidP="00774AB9">
      <w:pPr>
        <w:numPr>
          <w:ilvl w:val="0"/>
          <w:numId w:val="1"/>
        </w:numPr>
        <w:rPr>
          <w:rFonts w:ascii="Arial" w:hAnsi="Arial" w:cs="Arial"/>
          <w:b w:val="0"/>
          <w:sz w:val="22"/>
          <w:szCs w:val="22"/>
        </w:rPr>
      </w:pPr>
      <w:r>
        <w:rPr>
          <w:rFonts w:ascii="Arial" w:hAnsi="Arial" w:cs="Arial"/>
          <w:b w:val="0"/>
          <w:sz w:val="22"/>
          <w:szCs w:val="22"/>
        </w:rPr>
        <w:t xml:space="preserve">Die Ventilatorgeschützte Fensterlüftungsanlage des Max-Planck-Institutes </w:t>
      </w:r>
    </w:p>
    <w:p w14:paraId="4F7E0854" w14:textId="77777777" w:rsidR="00774AB9" w:rsidRDefault="00774AB9" w:rsidP="00774AB9">
      <w:pPr>
        <w:ind w:left="720"/>
        <w:rPr>
          <w:rFonts w:ascii="Arial" w:hAnsi="Arial" w:cs="Arial"/>
          <w:b w:val="0"/>
          <w:sz w:val="22"/>
          <w:szCs w:val="22"/>
        </w:rPr>
      </w:pPr>
      <w:r>
        <w:rPr>
          <w:rFonts w:ascii="Arial" w:hAnsi="Arial" w:cs="Arial"/>
          <w:b w:val="0"/>
          <w:sz w:val="22"/>
          <w:szCs w:val="22"/>
        </w:rPr>
        <w:t>Aus Mainz (</w:t>
      </w:r>
      <w:hyperlink r:id="rId5" w:history="1">
        <w:r>
          <w:rPr>
            <w:rStyle w:val="Hyperlink"/>
            <w:rFonts w:ascii="Arial" w:hAnsi="Arial" w:cs="Arial"/>
            <w:b w:val="0"/>
            <w:sz w:val="22"/>
            <w:szCs w:val="22"/>
          </w:rPr>
          <w:t>https://www.mpic.de/4980381/vergleichsstudie-fls</w:t>
        </w:r>
      </w:hyperlink>
      <w:r>
        <w:rPr>
          <w:rFonts w:ascii="Arial" w:hAnsi="Arial" w:cs="Arial"/>
          <w:b w:val="0"/>
          <w:sz w:val="22"/>
          <w:szCs w:val="22"/>
        </w:rPr>
        <w:t>) soll vorrangig für alle Einrichtungen/Räume mit Kindern unter 12</w:t>
      </w:r>
    </w:p>
    <w:p w14:paraId="31124E77" w14:textId="77777777" w:rsidR="00774AB9" w:rsidRDefault="00774AB9" w:rsidP="00774AB9">
      <w:pPr>
        <w:ind w:left="720"/>
        <w:rPr>
          <w:rFonts w:ascii="Arial" w:hAnsi="Arial" w:cs="Arial"/>
          <w:b w:val="0"/>
          <w:sz w:val="22"/>
          <w:szCs w:val="22"/>
        </w:rPr>
      </w:pPr>
      <w:r>
        <w:rPr>
          <w:rFonts w:ascii="Arial" w:hAnsi="Arial" w:cs="Arial"/>
          <w:b w:val="0"/>
          <w:sz w:val="22"/>
          <w:szCs w:val="22"/>
        </w:rPr>
        <w:t>Jahren geprüft und bei entsprechender Eignung angeschafft und installiert</w:t>
      </w:r>
    </w:p>
    <w:p w14:paraId="2658FDCE" w14:textId="0962D6AD" w:rsidR="00774AB9" w:rsidRDefault="00774AB9" w:rsidP="00774AB9">
      <w:pPr>
        <w:ind w:left="720"/>
        <w:rPr>
          <w:rFonts w:ascii="Arial" w:hAnsi="Arial" w:cs="Arial"/>
          <w:b w:val="0"/>
          <w:sz w:val="22"/>
          <w:szCs w:val="22"/>
        </w:rPr>
      </w:pPr>
      <w:r>
        <w:rPr>
          <w:rFonts w:ascii="Arial" w:hAnsi="Arial" w:cs="Arial"/>
          <w:b w:val="0"/>
          <w:sz w:val="22"/>
          <w:szCs w:val="22"/>
        </w:rPr>
        <w:t>werden. Bei Kindergärten der freien Träger sollen kurzfristig Gespräche zur</w:t>
      </w:r>
    </w:p>
    <w:p w14:paraId="3F0D81C2" w14:textId="77777777" w:rsidR="00774AB9" w:rsidRDefault="00774AB9" w:rsidP="00774AB9">
      <w:pPr>
        <w:ind w:left="720"/>
        <w:rPr>
          <w:rFonts w:ascii="Arial" w:hAnsi="Arial" w:cs="Arial"/>
          <w:b w:val="0"/>
          <w:sz w:val="22"/>
          <w:szCs w:val="22"/>
        </w:rPr>
      </w:pPr>
      <w:r>
        <w:rPr>
          <w:rFonts w:ascii="Arial" w:hAnsi="Arial" w:cs="Arial"/>
          <w:b w:val="0"/>
          <w:sz w:val="22"/>
          <w:szCs w:val="22"/>
        </w:rPr>
        <w:t xml:space="preserve">Finanzierung geführt werden. Für alle </w:t>
      </w:r>
      <w:proofErr w:type="spellStart"/>
      <w:r>
        <w:rPr>
          <w:rFonts w:ascii="Arial" w:hAnsi="Arial" w:cs="Arial"/>
          <w:b w:val="0"/>
          <w:sz w:val="22"/>
          <w:szCs w:val="22"/>
        </w:rPr>
        <w:t>Ennigerloher</w:t>
      </w:r>
      <w:proofErr w:type="spellEnd"/>
      <w:r>
        <w:rPr>
          <w:rFonts w:ascii="Arial" w:hAnsi="Arial" w:cs="Arial"/>
          <w:b w:val="0"/>
          <w:sz w:val="22"/>
          <w:szCs w:val="22"/>
        </w:rPr>
        <w:t xml:space="preserve"> Kinder soll es keinen Unterschied</w:t>
      </w:r>
    </w:p>
    <w:p w14:paraId="0437B29E" w14:textId="77777777" w:rsidR="00774AB9" w:rsidRDefault="00774AB9" w:rsidP="00774AB9">
      <w:pPr>
        <w:ind w:left="720"/>
        <w:rPr>
          <w:rFonts w:ascii="Arial" w:hAnsi="Arial" w:cs="Arial"/>
          <w:b w:val="0"/>
          <w:sz w:val="22"/>
          <w:szCs w:val="22"/>
        </w:rPr>
      </w:pPr>
      <w:r>
        <w:rPr>
          <w:rFonts w:ascii="Arial" w:hAnsi="Arial" w:cs="Arial"/>
          <w:b w:val="0"/>
          <w:sz w:val="22"/>
          <w:szCs w:val="22"/>
        </w:rPr>
        <w:t>Geben, ob sie in einer städtischen Einrichtung oder bei einem freien Träger sind.</w:t>
      </w:r>
    </w:p>
    <w:p w14:paraId="67CC0148" w14:textId="77777777" w:rsidR="00774AB9" w:rsidRDefault="00774AB9" w:rsidP="00774AB9">
      <w:pPr>
        <w:numPr>
          <w:ilvl w:val="0"/>
          <w:numId w:val="1"/>
        </w:numPr>
        <w:rPr>
          <w:rFonts w:ascii="Arial" w:hAnsi="Arial" w:cs="Arial"/>
          <w:b w:val="0"/>
          <w:sz w:val="22"/>
          <w:szCs w:val="22"/>
        </w:rPr>
      </w:pPr>
      <w:r>
        <w:rPr>
          <w:rFonts w:ascii="Arial" w:hAnsi="Arial" w:cs="Arial"/>
          <w:b w:val="0"/>
          <w:sz w:val="22"/>
          <w:szCs w:val="22"/>
        </w:rPr>
        <w:t>In städtischen Räumlichkeiten, bei den das Konzept des Max-Planck-Institutes</w:t>
      </w:r>
    </w:p>
    <w:p w14:paraId="185A159A" w14:textId="77777777" w:rsidR="00774AB9" w:rsidRDefault="00774AB9" w:rsidP="00774AB9">
      <w:pPr>
        <w:ind w:left="720"/>
        <w:rPr>
          <w:rFonts w:ascii="Arial" w:hAnsi="Arial" w:cs="Arial"/>
          <w:b w:val="0"/>
          <w:sz w:val="22"/>
          <w:szCs w:val="22"/>
        </w:rPr>
      </w:pPr>
      <w:r>
        <w:rPr>
          <w:rFonts w:ascii="Arial" w:hAnsi="Arial" w:cs="Arial"/>
          <w:b w:val="0"/>
          <w:sz w:val="22"/>
          <w:szCs w:val="22"/>
        </w:rPr>
        <w:t>nicht angewendet werden kann, sollen mobile Luftreinigungsanlagen mit</w:t>
      </w:r>
    </w:p>
    <w:p w14:paraId="52FB84BE" w14:textId="77777777" w:rsidR="00774AB9" w:rsidRDefault="00774AB9" w:rsidP="00774AB9">
      <w:pPr>
        <w:ind w:left="720"/>
        <w:rPr>
          <w:rFonts w:ascii="Arial" w:hAnsi="Arial" w:cs="Arial"/>
          <w:b w:val="0"/>
          <w:sz w:val="22"/>
          <w:szCs w:val="22"/>
        </w:rPr>
      </w:pPr>
      <w:r>
        <w:rPr>
          <w:rFonts w:ascii="Arial" w:hAnsi="Arial" w:cs="Arial"/>
          <w:b w:val="0"/>
          <w:sz w:val="22"/>
          <w:szCs w:val="22"/>
        </w:rPr>
        <w:t>geeigneten Filtern und entsprechend dimensionierten Luftumwälzungsmengen</w:t>
      </w:r>
    </w:p>
    <w:p w14:paraId="16205806" w14:textId="77777777" w:rsidR="00774AB9" w:rsidRDefault="00774AB9" w:rsidP="00774AB9">
      <w:pPr>
        <w:ind w:left="720"/>
        <w:rPr>
          <w:rFonts w:ascii="Arial" w:hAnsi="Arial" w:cs="Arial"/>
          <w:b w:val="0"/>
          <w:sz w:val="22"/>
          <w:szCs w:val="22"/>
        </w:rPr>
      </w:pPr>
      <w:r>
        <w:rPr>
          <w:rFonts w:ascii="Arial" w:hAnsi="Arial" w:cs="Arial"/>
          <w:b w:val="0"/>
          <w:sz w:val="22"/>
          <w:szCs w:val="22"/>
        </w:rPr>
        <w:t>angeschafft werden. Entsprechende Fördermöglichkeiten sind zu prüfen.</w:t>
      </w:r>
    </w:p>
    <w:p w14:paraId="71DDA057" w14:textId="77777777" w:rsidR="00774AB9" w:rsidRDefault="00774AB9" w:rsidP="00774AB9">
      <w:pPr>
        <w:numPr>
          <w:ilvl w:val="0"/>
          <w:numId w:val="1"/>
        </w:numPr>
        <w:rPr>
          <w:rFonts w:ascii="Arial" w:hAnsi="Arial" w:cs="Arial"/>
          <w:b w:val="0"/>
          <w:sz w:val="22"/>
          <w:szCs w:val="22"/>
        </w:rPr>
      </w:pPr>
      <w:r>
        <w:rPr>
          <w:rFonts w:ascii="Arial" w:hAnsi="Arial" w:cs="Arial"/>
          <w:b w:val="0"/>
          <w:sz w:val="22"/>
          <w:szCs w:val="22"/>
        </w:rPr>
        <w:t>Der Bund stellt Fördermittel (80 Prozent) für fest installierte, raumlufttechnische</w:t>
      </w:r>
    </w:p>
    <w:p w14:paraId="5E5D125B" w14:textId="77777777" w:rsidR="00774AB9" w:rsidRDefault="00774AB9" w:rsidP="00774AB9">
      <w:pPr>
        <w:ind w:left="720"/>
        <w:rPr>
          <w:rFonts w:ascii="Arial" w:hAnsi="Arial" w:cs="Arial"/>
          <w:b w:val="0"/>
          <w:sz w:val="22"/>
          <w:szCs w:val="22"/>
        </w:rPr>
      </w:pPr>
      <w:r>
        <w:rPr>
          <w:rFonts w:ascii="Arial" w:hAnsi="Arial" w:cs="Arial"/>
          <w:b w:val="0"/>
          <w:sz w:val="22"/>
          <w:szCs w:val="22"/>
        </w:rPr>
        <w:t>Anlagen zur Verfügung. Die Verwaltung soll von geeigneten Fachplanern</w:t>
      </w:r>
    </w:p>
    <w:p w14:paraId="33960480" w14:textId="77777777" w:rsidR="00774AB9" w:rsidRDefault="00774AB9" w:rsidP="00774AB9">
      <w:pPr>
        <w:ind w:left="720"/>
        <w:rPr>
          <w:rFonts w:ascii="Arial" w:hAnsi="Arial" w:cs="Arial"/>
          <w:b w:val="0"/>
          <w:sz w:val="22"/>
          <w:szCs w:val="22"/>
        </w:rPr>
      </w:pPr>
      <w:r>
        <w:rPr>
          <w:rFonts w:ascii="Arial" w:hAnsi="Arial" w:cs="Arial"/>
          <w:b w:val="0"/>
          <w:sz w:val="22"/>
          <w:szCs w:val="22"/>
        </w:rPr>
        <w:t>feststellen lassen, welche Räumlichkeiten in Einrichtungen für Kinder unter 12</w:t>
      </w:r>
    </w:p>
    <w:p w14:paraId="1D377B5E" w14:textId="77777777" w:rsidR="00774AB9" w:rsidRDefault="00774AB9" w:rsidP="00774AB9">
      <w:pPr>
        <w:ind w:left="720"/>
        <w:rPr>
          <w:rFonts w:ascii="Arial" w:hAnsi="Arial" w:cs="Arial"/>
          <w:b w:val="0"/>
          <w:sz w:val="22"/>
          <w:szCs w:val="22"/>
        </w:rPr>
      </w:pPr>
      <w:r>
        <w:rPr>
          <w:rFonts w:ascii="Arial" w:hAnsi="Arial" w:cs="Arial"/>
          <w:b w:val="0"/>
          <w:sz w:val="22"/>
          <w:szCs w:val="22"/>
        </w:rPr>
        <w:t>Jahren für eine kurz- oder mittelfristige Umsetzung infrage kommen.</w:t>
      </w:r>
    </w:p>
    <w:p w14:paraId="748488F5" w14:textId="2FD26751" w:rsidR="00774AB9" w:rsidRDefault="00774AB9" w:rsidP="00774AB9">
      <w:pPr>
        <w:numPr>
          <w:ilvl w:val="0"/>
          <w:numId w:val="1"/>
        </w:numPr>
        <w:rPr>
          <w:rFonts w:ascii="Arial" w:hAnsi="Arial" w:cs="Arial"/>
          <w:b w:val="0"/>
          <w:sz w:val="22"/>
          <w:szCs w:val="22"/>
        </w:rPr>
      </w:pPr>
      <w:r>
        <w:rPr>
          <w:rFonts w:ascii="Arial" w:hAnsi="Arial" w:cs="Arial"/>
          <w:b w:val="0"/>
          <w:sz w:val="22"/>
          <w:szCs w:val="22"/>
        </w:rPr>
        <w:t>Bei zukünftigen und bei bereits laufenden Baumaßnahmen der</w:t>
      </w:r>
    </w:p>
    <w:p w14:paraId="1B87079B" w14:textId="77777777" w:rsidR="00774AB9" w:rsidRDefault="00774AB9" w:rsidP="00774AB9">
      <w:pPr>
        <w:ind w:left="720"/>
        <w:rPr>
          <w:rFonts w:ascii="Arial" w:hAnsi="Arial" w:cs="Arial"/>
          <w:b w:val="0"/>
          <w:sz w:val="22"/>
          <w:szCs w:val="22"/>
        </w:rPr>
      </w:pPr>
      <w:r>
        <w:rPr>
          <w:rFonts w:ascii="Arial" w:hAnsi="Arial" w:cs="Arial"/>
          <w:b w:val="0"/>
          <w:sz w:val="22"/>
          <w:szCs w:val="22"/>
        </w:rPr>
        <w:t>Stadt Ennigerloh sollen raumlufttechnische Anlagen (RLT-Anlagen) mit geeigneten</w:t>
      </w:r>
    </w:p>
    <w:p w14:paraId="263B8EAA" w14:textId="552695FC" w:rsidR="00774AB9" w:rsidRDefault="00774AB9" w:rsidP="00774AB9">
      <w:pPr>
        <w:ind w:left="720"/>
        <w:rPr>
          <w:rFonts w:ascii="Arial" w:hAnsi="Arial" w:cs="Arial"/>
          <w:b w:val="0"/>
          <w:sz w:val="22"/>
          <w:szCs w:val="22"/>
        </w:rPr>
      </w:pPr>
      <w:r>
        <w:rPr>
          <w:rFonts w:ascii="Arial" w:hAnsi="Arial" w:cs="Arial"/>
          <w:b w:val="0"/>
          <w:sz w:val="22"/>
          <w:szCs w:val="22"/>
        </w:rPr>
        <w:t xml:space="preserve">Filteranlagen berücksichtigt werden und </w:t>
      </w:r>
      <w:r w:rsidRPr="00774AB9">
        <w:rPr>
          <w:rFonts w:ascii="Arial" w:hAnsi="Arial" w:cs="Arial"/>
          <w:b w:val="0"/>
          <w:color w:val="000000" w:themeColor="text1"/>
          <w:sz w:val="22"/>
          <w:szCs w:val="22"/>
        </w:rPr>
        <w:t>wenn möglich</w:t>
      </w:r>
      <w:r>
        <w:rPr>
          <w:rFonts w:ascii="Arial" w:hAnsi="Arial" w:cs="Arial"/>
          <w:b w:val="0"/>
          <w:sz w:val="22"/>
          <w:szCs w:val="22"/>
        </w:rPr>
        <w:t xml:space="preserve"> verpflichtend eingebaut werden. Dies gilt insbesondere für aktuell in Planung befindliche Projekte. </w:t>
      </w:r>
    </w:p>
    <w:p w14:paraId="55DCE2ED" w14:textId="364859C2" w:rsidR="00774AB9" w:rsidRDefault="00774AB9" w:rsidP="00774AB9">
      <w:pPr>
        <w:numPr>
          <w:ilvl w:val="0"/>
          <w:numId w:val="1"/>
        </w:numPr>
        <w:rPr>
          <w:rFonts w:ascii="Arial" w:hAnsi="Arial" w:cs="Arial"/>
          <w:b w:val="0"/>
          <w:sz w:val="22"/>
          <w:szCs w:val="22"/>
        </w:rPr>
      </w:pPr>
      <w:r>
        <w:rPr>
          <w:rFonts w:ascii="Arial" w:hAnsi="Arial" w:cs="Arial"/>
          <w:b w:val="0"/>
          <w:sz w:val="22"/>
          <w:szCs w:val="22"/>
        </w:rPr>
        <w:t>Für die Gesamtschule Teilstandort Neubeckum sollen Gespräche mit der Stadtverwaltung Beckum geführt werden, um auch dort die gleichen Voraussetzungen zu schaffen.</w:t>
      </w:r>
    </w:p>
    <w:p w14:paraId="486A1ABC" w14:textId="57E85C45" w:rsidR="00774AB9" w:rsidRDefault="00B45EBC" w:rsidP="00B45EBC">
      <w:pPr>
        <w:pStyle w:val="Listenabsatz"/>
        <w:numPr>
          <w:ilvl w:val="0"/>
          <w:numId w:val="1"/>
        </w:numPr>
        <w:rPr>
          <w:rFonts w:ascii="Arial" w:hAnsi="Arial" w:cs="Arial"/>
          <w:b w:val="0"/>
          <w:sz w:val="22"/>
          <w:szCs w:val="22"/>
        </w:rPr>
      </w:pPr>
      <w:r w:rsidRPr="00B45EBC">
        <w:rPr>
          <w:rFonts w:ascii="Arial" w:hAnsi="Arial" w:cs="Arial"/>
          <w:b w:val="0"/>
          <w:sz w:val="22"/>
          <w:szCs w:val="22"/>
        </w:rPr>
        <w:lastRenderedPageBreak/>
        <w:t>Maßnahmen für 12 bis 16jährigen sollen auch geprüft werden, kostentechnisch abgebildet sein aber nicht vorrangig umgesetzt werden. Diese Maßnahme wird in einem separaten Beschluss diskutiert.</w:t>
      </w:r>
    </w:p>
    <w:p w14:paraId="08289B09" w14:textId="1D1D65B5" w:rsidR="00B07FA2" w:rsidRPr="00B45EBC" w:rsidRDefault="00B07FA2" w:rsidP="00B45EBC">
      <w:pPr>
        <w:pStyle w:val="Listenabsatz"/>
        <w:numPr>
          <w:ilvl w:val="0"/>
          <w:numId w:val="1"/>
        </w:numPr>
        <w:rPr>
          <w:rFonts w:ascii="Arial" w:hAnsi="Arial" w:cs="Arial"/>
          <w:b w:val="0"/>
          <w:sz w:val="22"/>
          <w:szCs w:val="22"/>
        </w:rPr>
      </w:pPr>
      <w:r>
        <w:rPr>
          <w:rFonts w:ascii="Arial" w:hAnsi="Arial" w:cs="Arial"/>
          <w:b w:val="0"/>
          <w:sz w:val="22"/>
          <w:szCs w:val="22"/>
        </w:rPr>
        <w:t xml:space="preserve">Zur Feststellung der Raumluftwechselraten und der Umsetzung der Maßnahme sind insbesondere auch </w:t>
      </w:r>
      <w:proofErr w:type="spellStart"/>
      <w:r>
        <w:rPr>
          <w:rFonts w:ascii="Arial" w:hAnsi="Arial" w:cs="Arial"/>
          <w:b w:val="0"/>
          <w:sz w:val="22"/>
          <w:szCs w:val="22"/>
        </w:rPr>
        <w:t>Ennigerloher</w:t>
      </w:r>
      <w:proofErr w:type="spellEnd"/>
      <w:r>
        <w:rPr>
          <w:rFonts w:ascii="Arial" w:hAnsi="Arial" w:cs="Arial"/>
          <w:b w:val="0"/>
          <w:sz w:val="22"/>
          <w:szCs w:val="22"/>
        </w:rPr>
        <w:t xml:space="preserve"> Fachfirmen anzuschreiben.</w:t>
      </w:r>
    </w:p>
    <w:p w14:paraId="51CA0C94" w14:textId="4F51786F" w:rsidR="00B45EBC" w:rsidRDefault="00B45EBC" w:rsidP="00B45EBC">
      <w:pPr>
        <w:ind w:left="360"/>
        <w:rPr>
          <w:rFonts w:ascii="Arial" w:hAnsi="Arial" w:cs="Arial"/>
          <w:b w:val="0"/>
          <w:sz w:val="22"/>
          <w:szCs w:val="22"/>
        </w:rPr>
      </w:pPr>
    </w:p>
    <w:p w14:paraId="03861F08" w14:textId="77777777" w:rsidR="00B45EBC" w:rsidRPr="00B45EBC" w:rsidRDefault="00B45EBC" w:rsidP="00B45EBC">
      <w:pPr>
        <w:ind w:left="360"/>
        <w:rPr>
          <w:rFonts w:ascii="Arial" w:hAnsi="Arial" w:cs="Arial"/>
          <w:b w:val="0"/>
          <w:sz w:val="22"/>
          <w:szCs w:val="22"/>
        </w:rPr>
      </w:pPr>
    </w:p>
    <w:p w14:paraId="6D24ACC4" w14:textId="77777777" w:rsidR="00B45EBC" w:rsidRPr="00B45EBC" w:rsidRDefault="00B45EBC" w:rsidP="00B45EBC">
      <w:pPr>
        <w:ind w:left="360"/>
        <w:rPr>
          <w:rFonts w:ascii="Arial" w:hAnsi="Arial" w:cs="Arial"/>
          <w:b w:val="0"/>
          <w:sz w:val="22"/>
          <w:szCs w:val="22"/>
        </w:rPr>
      </w:pPr>
    </w:p>
    <w:p w14:paraId="2990718B" w14:textId="77777777" w:rsidR="00774AB9" w:rsidRDefault="00774AB9" w:rsidP="00774AB9">
      <w:pPr>
        <w:ind w:left="720"/>
        <w:rPr>
          <w:rFonts w:ascii="Arial" w:hAnsi="Arial" w:cs="Arial"/>
          <w:b w:val="0"/>
          <w:sz w:val="22"/>
          <w:szCs w:val="22"/>
        </w:rPr>
      </w:pPr>
      <w:r>
        <w:rPr>
          <w:rFonts w:ascii="Arial" w:hAnsi="Arial" w:cs="Arial"/>
          <w:b w:val="0"/>
          <w:sz w:val="22"/>
          <w:szCs w:val="22"/>
        </w:rPr>
        <w:t xml:space="preserve">Vor einer finalen Entscheidung zur Anschaffung der Luftfilter sind die </w:t>
      </w:r>
    </w:p>
    <w:p w14:paraId="2560B3C5" w14:textId="77777777" w:rsidR="00774AB9" w:rsidRDefault="00774AB9" w:rsidP="00774AB9">
      <w:pPr>
        <w:ind w:left="720"/>
        <w:rPr>
          <w:rFonts w:ascii="Arial" w:hAnsi="Arial" w:cs="Arial"/>
          <w:b w:val="0"/>
          <w:sz w:val="22"/>
          <w:szCs w:val="22"/>
        </w:rPr>
      </w:pPr>
      <w:r>
        <w:rPr>
          <w:rFonts w:ascii="Arial" w:hAnsi="Arial" w:cs="Arial"/>
          <w:b w:val="0"/>
          <w:sz w:val="22"/>
          <w:szCs w:val="22"/>
        </w:rPr>
        <w:t>entsprechenden Vertreter der Schulen und Kindergärten einzubinden, um hier die</w:t>
      </w:r>
    </w:p>
    <w:p w14:paraId="09DD50FB" w14:textId="77777777" w:rsidR="00774AB9" w:rsidRDefault="00774AB9" w:rsidP="00774AB9">
      <w:pPr>
        <w:ind w:left="720"/>
        <w:rPr>
          <w:rFonts w:ascii="Arial" w:hAnsi="Arial" w:cs="Arial"/>
          <w:b w:val="0"/>
          <w:sz w:val="22"/>
          <w:szCs w:val="22"/>
        </w:rPr>
      </w:pPr>
      <w:r>
        <w:rPr>
          <w:rFonts w:ascii="Arial" w:hAnsi="Arial" w:cs="Arial"/>
          <w:b w:val="0"/>
          <w:sz w:val="22"/>
          <w:szCs w:val="22"/>
        </w:rPr>
        <w:t>notwendige Akzeptanz bei der Umsetzung vor Ort sicherzustellen.</w:t>
      </w:r>
    </w:p>
    <w:p w14:paraId="0A785A72" w14:textId="77777777" w:rsidR="00774AB9" w:rsidRDefault="00774AB9" w:rsidP="00774AB9">
      <w:pPr>
        <w:ind w:left="720"/>
        <w:rPr>
          <w:rFonts w:ascii="Arial" w:hAnsi="Arial" w:cs="Arial"/>
          <w:b w:val="0"/>
          <w:sz w:val="22"/>
          <w:szCs w:val="22"/>
        </w:rPr>
      </w:pPr>
    </w:p>
    <w:p w14:paraId="46326FCD" w14:textId="77777777" w:rsidR="00774AB9" w:rsidRPr="00774AB9" w:rsidRDefault="00774AB9" w:rsidP="00774AB9">
      <w:pPr>
        <w:ind w:left="720"/>
        <w:rPr>
          <w:rFonts w:ascii="Arial" w:hAnsi="Arial" w:cs="Arial"/>
          <w:b w:val="0"/>
          <w:color w:val="000000" w:themeColor="text1"/>
          <w:sz w:val="22"/>
          <w:szCs w:val="22"/>
        </w:rPr>
      </w:pPr>
      <w:r>
        <w:rPr>
          <w:rFonts w:ascii="Arial" w:hAnsi="Arial" w:cs="Arial"/>
          <w:b w:val="0"/>
          <w:sz w:val="22"/>
          <w:szCs w:val="22"/>
        </w:rPr>
        <w:t xml:space="preserve">Aufgrund der Sommerpause bitten wir Sie, die notwendigen Beschlüsse </w:t>
      </w:r>
      <w:r w:rsidRPr="00774AB9">
        <w:rPr>
          <w:rFonts w:ascii="Arial" w:hAnsi="Arial" w:cs="Arial"/>
          <w:b w:val="0"/>
          <w:color w:val="000000" w:themeColor="text1"/>
          <w:sz w:val="22"/>
          <w:szCs w:val="22"/>
        </w:rPr>
        <w:t xml:space="preserve">auch unter Darstellung einer Kostenschätzung vorzubereiten. </w:t>
      </w:r>
    </w:p>
    <w:p w14:paraId="17F7E1A5" w14:textId="77777777" w:rsidR="00774AB9" w:rsidRDefault="00774AB9" w:rsidP="00774AB9">
      <w:pPr>
        <w:ind w:left="720"/>
        <w:rPr>
          <w:rFonts w:ascii="Arial" w:hAnsi="Arial" w:cs="Arial"/>
          <w:b w:val="0"/>
          <w:sz w:val="22"/>
          <w:szCs w:val="22"/>
        </w:rPr>
      </w:pPr>
      <w:r>
        <w:rPr>
          <w:rFonts w:ascii="Arial" w:hAnsi="Arial" w:cs="Arial"/>
          <w:b w:val="0"/>
          <w:sz w:val="22"/>
          <w:szCs w:val="22"/>
        </w:rPr>
        <w:t>Die Einrichtungen sollen möglichst kurzfristig, spätestens aber zu den Herbstferien mit den entsprechenden Anlagen ausgestattet werden. Alle Fraktionen sichern in der nächsten Rastsitzung am 20.09.2021 Ihre vollständige Unterstützung zu diesem Antrag zu.</w:t>
      </w:r>
    </w:p>
    <w:p w14:paraId="1B982613" w14:textId="77777777" w:rsidR="00774AB9" w:rsidRDefault="00774AB9" w:rsidP="00774AB9">
      <w:pPr>
        <w:ind w:left="720"/>
        <w:jc w:val="center"/>
        <w:rPr>
          <w:rFonts w:ascii="Arial" w:hAnsi="Arial" w:cs="Arial"/>
          <w:b w:val="0"/>
          <w:sz w:val="22"/>
          <w:szCs w:val="22"/>
        </w:rPr>
      </w:pPr>
    </w:p>
    <w:p w14:paraId="25E1C9AB" w14:textId="77777777" w:rsidR="00774AB9" w:rsidRDefault="00774AB9" w:rsidP="00774AB9">
      <w:pPr>
        <w:ind w:left="720"/>
        <w:jc w:val="center"/>
        <w:rPr>
          <w:rFonts w:ascii="Arial" w:hAnsi="Arial" w:cs="Arial"/>
          <w:b w:val="0"/>
          <w:sz w:val="22"/>
          <w:szCs w:val="22"/>
        </w:rPr>
      </w:pPr>
    </w:p>
    <w:p w14:paraId="122433B1" w14:textId="77777777" w:rsidR="00774AB9" w:rsidRDefault="00774AB9" w:rsidP="00774AB9">
      <w:pPr>
        <w:ind w:left="720"/>
        <w:jc w:val="center"/>
        <w:rPr>
          <w:rFonts w:ascii="Arial" w:hAnsi="Arial" w:cs="Arial"/>
          <w:b w:val="0"/>
          <w:sz w:val="22"/>
          <w:szCs w:val="22"/>
        </w:rPr>
      </w:pPr>
    </w:p>
    <w:p w14:paraId="5285A659" w14:textId="77777777" w:rsidR="00774AB9" w:rsidRDefault="00774AB9" w:rsidP="00864899">
      <w:pPr>
        <w:ind w:left="720"/>
        <w:jc w:val="center"/>
        <w:rPr>
          <w:rFonts w:ascii="Arial" w:hAnsi="Arial" w:cs="Arial"/>
          <w:b w:val="0"/>
          <w:sz w:val="22"/>
          <w:szCs w:val="22"/>
        </w:rPr>
      </w:pPr>
    </w:p>
    <w:p w14:paraId="36F9640B" w14:textId="11DFD1F0" w:rsidR="00774AB9" w:rsidRDefault="00774AB9" w:rsidP="00864899">
      <w:pPr>
        <w:ind w:left="720"/>
        <w:jc w:val="center"/>
        <w:rPr>
          <w:rFonts w:ascii="Arial" w:hAnsi="Arial" w:cs="Arial"/>
          <w:b w:val="0"/>
          <w:sz w:val="22"/>
          <w:szCs w:val="22"/>
        </w:rPr>
      </w:pPr>
      <w:r>
        <w:rPr>
          <w:rFonts w:ascii="Arial" w:hAnsi="Arial" w:cs="Arial"/>
          <w:b w:val="0"/>
          <w:sz w:val="22"/>
          <w:szCs w:val="22"/>
        </w:rPr>
        <w:t>Mit freundlichen Grüßen</w:t>
      </w:r>
    </w:p>
    <w:p w14:paraId="187FDC3B" w14:textId="77777777" w:rsidR="00774AB9" w:rsidRDefault="00774AB9" w:rsidP="00864899">
      <w:pPr>
        <w:jc w:val="center"/>
        <w:rPr>
          <w:rFonts w:ascii="Arial" w:hAnsi="Arial" w:cs="Arial"/>
          <w:b w:val="0"/>
          <w:sz w:val="22"/>
          <w:szCs w:val="22"/>
        </w:rPr>
      </w:pPr>
    </w:p>
    <w:p w14:paraId="7C307BED" w14:textId="77777777" w:rsidR="00774AB9" w:rsidRDefault="00774AB9" w:rsidP="00864899">
      <w:pPr>
        <w:jc w:val="center"/>
        <w:rPr>
          <w:rFonts w:ascii="Arial" w:hAnsi="Arial" w:cs="Arial"/>
          <w:b w:val="0"/>
          <w:sz w:val="22"/>
          <w:szCs w:val="22"/>
        </w:rPr>
      </w:pPr>
    </w:p>
    <w:p w14:paraId="6B0F31A6" w14:textId="77777777" w:rsidR="00774AB9" w:rsidRDefault="00774AB9" w:rsidP="00864899">
      <w:pPr>
        <w:jc w:val="center"/>
        <w:rPr>
          <w:rFonts w:ascii="Arial" w:hAnsi="Arial" w:cs="Arial"/>
          <w:b w:val="0"/>
          <w:sz w:val="22"/>
          <w:szCs w:val="22"/>
        </w:rPr>
      </w:pPr>
      <w:r>
        <w:rPr>
          <w:rFonts w:ascii="Arial" w:hAnsi="Arial" w:cs="Arial"/>
          <w:b w:val="0"/>
          <w:sz w:val="22"/>
          <w:szCs w:val="22"/>
        </w:rPr>
        <w:t>.</w:t>
      </w:r>
    </w:p>
    <w:p w14:paraId="40F0A591" w14:textId="77777777" w:rsidR="00774AB9" w:rsidRDefault="00774AB9" w:rsidP="00864899">
      <w:pPr>
        <w:jc w:val="center"/>
        <w:rPr>
          <w:rFonts w:ascii="Arial" w:hAnsi="Arial" w:cs="Arial"/>
          <w:b w:val="0"/>
          <w:sz w:val="22"/>
          <w:szCs w:val="22"/>
        </w:rPr>
      </w:pPr>
      <w:r>
        <w:rPr>
          <w:rFonts w:ascii="Arial" w:hAnsi="Arial" w:cs="Arial"/>
          <w:b w:val="0"/>
          <w:sz w:val="22"/>
          <w:szCs w:val="22"/>
        </w:rPr>
        <w:t>Georg Aufderheide</w:t>
      </w:r>
    </w:p>
    <w:p w14:paraId="6B0C73AE" w14:textId="77777777" w:rsidR="00774AB9" w:rsidRDefault="00774AB9" w:rsidP="00864899">
      <w:pPr>
        <w:jc w:val="center"/>
        <w:rPr>
          <w:rFonts w:ascii="Arial" w:hAnsi="Arial" w:cs="Arial"/>
          <w:b w:val="0"/>
          <w:sz w:val="22"/>
          <w:szCs w:val="22"/>
        </w:rPr>
      </w:pPr>
      <w:r>
        <w:rPr>
          <w:rFonts w:ascii="Arial" w:hAnsi="Arial" w:cs="Arial"/>
          <w:b w:val="0"/>
          <w:sz w:val="22"/>
          <w:szCs w:val="22"/>
        </w:rPr>
        <w:t xml:space="preserve">Fraktionsvorsitzender </w:t>
      </w:r>
      <w:proofErr w:type="gramStart"/>
      <w:r>
        <w:rPr>
          <w:rFonts w:ascii="Arial" w:hAnsi="Arial" w:cs="Arial"/>
          <w:b w:val="0"/>
          <w:sz w:val="22"/>
          <w:szCs w:val="22"/>
        </w:rPr>
        <w:t>CDU Fraktion</w:t>
      </w:r>
      <w:proofErr w:type="gramEnd"/>
    </w:p>
    <w:p w14:paraId="57BEC967" w14:textId="77777777" w:rsidR="00774AB9" w:rsidRDefault="00774AB9" w:rsidP="00864899">
      <w:pPr>
        <w:jc w:val="center"/>
        <w:rPr>
          <w:rFonts w:ascii="Arial" w:hAnsi="Arial" w:cs="Arial"/>
          <w:b w:val="0"/>
          <w:sz w:val="22"/>
          <w:szCs w:val="22"/>
        </w:rPr>
      </w:pPr>
    </w:p>
    <w:p w14:paraId="4D416389" w14:textId="77777777" w:rsidR="00774AB9" w:rsidRDefault="00774AB9" w:rsidP="00864899">
      <w:pPr>
        <w:jc w:val="center"/>
        <w:rPr>
          <w:rFonts w:ascii="Arial" w:hAnsi="Arial" w:cs="Arial"/>
          <w:b w:val="0"/>
          <w:sz w:val="22"/>
          <w:szCs w:val="22"/>
        </w:rPr>
      </w:pPr>
      <w:r>
        <w:rPr>
          <w:rFonts w:ascii="Arial" w:hAnsi="Arial" w:cs="Arial"/>
          <w:b w:val="0"/>
          <w:sz w:val="22"/>
          <w:szCs w:val="22"/>
        </w:rPr>
        <w:t>Thomas Trampe-Brinkmann</w:t>
      </w:r>
    </w:p>
    <w:p w14:paraId="609466EB" w14:textId="77777777" w:rsidR="00774AB9" w:rsidRDefault="00774AB9" w:rsidP="00864899">
      <w:pPr>
        <w:jc w:val="center"/>
        <w:rPr>
          <w:rFonts w:ascii="Arial" w:hAnsi="Arial" w:cs="Arial"/>
          <w:b w:val="0"/>
          <w:sz w:val="22"/>
          <w:szCs w:val="22"/>
        </w:rPr>
      </w:pPr>
      <w:r>
        <w:rPr>
          <w:rFonts w:ascii="Arial" w:hAnsi="Arial" w:cs="Arial"/>
          <w:b w:val="0"/>
          <w:sz w:val="22"/>
          <w:szCs w:val="22"/>
        </w:rPr>
        <w:t xml:space="preserve">Fraktionsvorsitzender </w:t>
      </w:r>
      <w:proofErr w:type="gramStart"/>
      <w:r>
        <w:rPr>
          <w:rFonts w:ascii="Arial" w:hAnsi="Arial" w:cs="Arial"/>
          <w:b w:val="0"/>
          <w:sz w:val="22"/>
          <w:szCs w:val="22"/>
        </w:rPr>
        <w:t>SPD Fraktion</w:t>
      </w:r>
      <w:proofErr w:type="gramEnd"/>
    </w:p>
    <w:p w14:paraId="383D31A5" w14:textId="77777777" w:rsidR="00774AB9" w:rsidRDefault="00774AB9" w:rsidP="00864899">
      <w:pPr>
        <w:jc w:val="center"/>
        <w:rPr>
          <w:rFonts w:ascii="Arial" w:hAnsi="Arial" w:cs="Arial"/>
          <w:b w:val="0"/>
          <w:sz w:val="22"/>
          <w:szCs w:val="22"/>
        </w:rPr>
      </w:pPr>
    </w:p>
    <w:p w14:paraId="1EA64C7A" w14:textId="77777777" w:rsidR="00774AB9" w:rsidRDefault="00774AB9" w:rsidP="00864899">
      <w:pPr>
        <w:jc w:val="center"/>
        <w:rPr>
          <w:rFonts w:ascii="Arial" w:hAnsi="Arial" w:cs="Arial"/>
          <w:b w:val="0"/>
          <w:sz w:val="22"/>
          <w:szCs w:val="22"/>
        </w:rPr>
      </w:pPr>
      <w:r>
        <w:rPr>
          <w:rFonts w:ascii="Arial" w:hAnsi="Arial" w:cs="Arial"/>
          <w:b w:val="0"/>
          <w:sz w:val="22"/>
          <w:szCs w:val="22"/>
        </w:rPr>
        <w:t xml:space="preserve">Susanne </w:t>
      </w:r>
      <w:proofErr w:type="spellStart"/>
      <w:r>
        <w:rPr>
          <w:rFonts w:ascii="Arial" w:hAnsi="Arial" w:cs="Arial"/>
          <w:b w:val="0"/>
          <w:sz w:val="22"/>
          <w:szCs w:val="22"/>
        </w:rPr>
        <w:t>Siekaup</w:t>
      </w:r>
      <w:proofErr w:type="spellEnd"/>
    </w:p>
    <w:p w14:paraId="6CD0AD5F" w14:textId="77777777" w:rsidR="00774AB9" w:rsidRDefault="00774AB9" w:rsidP="00864899">
      <w:pPr>
        <w:jc w:val="center"/>
        <w:rPr>
          <w:rFonts w:ascii="Arial" w:hAnsi="Arial" w:cs="Arial"/>
          <w:b w:val="0"/>
          <w:sz w:val="22"/>
          <w:szCs w:val="22"/>
        </w:rPr>
      </w:pPr>
      <w:r>
        <w:rPr>
          <w:rFonts w:ascii="Arial" w:hAnsi="Arial" w:cs="Arial"/>
          <w:b w:val="0"/>
          <w:sz w:val="22"/>
          <w:szCs w:val="22"/>
        </w:rPr>
        <w:t xml:space="preserve">Fraktionsvorsitzende </w:t>
      </w:r>
      <w:proofErr w:type="spellStart"/>
      <w:r>
        <w:rPr>
          <w:rFonts w:ascii="Arial" w:hAnsi="Arial" w:cs="Arial"/>
          <w:b w:val="0"/>
          <w:sz w:val="22"/>
          <w:szCs w:val="22"/>
        </w:rPr>
        <w:t>Fwg</w:t>
      </w:r>
      <w:proofErr w:type="spellEnd"/>
      <w:r>
        <w:rPr>
          <w:rFonts w:ascii="Arial" w:hAnsi="Arial" w:cs="Arial"/>
          <w:b w:val="0"/>
          <w:sz w:val="22"/>
          <w:szCs w:val="22"/>
        </w:rPr>
        <w:t xml:space="preserve"> Fraktion</w:t>
      </w:r>
    </w:p>
    <w:p w14:paraId="1C98198A" w14:textId="77777777" w:rsidR="00774AB9" w:rsidRDefault="00774AB9" w:rsidP="00864899">
      <w:pPr>
        <w:jc w:val="center"/>
        <w:rPr>
          <w:rFonts w:ascii="Arial" w:hAnsi="Arial" w:cs="Arial"/>
          <w:b w:val="0"/>
          <w:sz w:val="22"/>
          <w:szCs w:val="22"/>
        </w:rPr>
      </w:pPr>
    </w:p>
    <w:p w14:paraId="121878B6" w14:textId="77777777" w:rsidR="00774AB9" w:rsidRDefault="00774AB9" w:rsidP="00864899">
      <w:pPr>
        <w:jc w:val="center"/>
        <w:rPr>
          <w:rFonts w:ascii="Arial" w:hAnsi="Arial" w:cs="Arial"/>
          <w:b w:val="0"/>
          <w:sz w:val="22"/>
          <w:szCs w:val="22"/>
        </w:rPr>
      </w:pPr>
      <w:r>
        <w:rPr>
          <w:rFonts w:ascii="Arial" w:hAnsi="Arial" w:cs="Arial"/>
          <w:b w:val="0"/>
          <w:sz w:val="22"/>
          <w:szCs w:val="22"/>
        </w:rPr>
        <w:t>Andrea Hofer</w:t>
      </w:r>
    </w:p>
    <w:p w14:paraId="4FDB8CB9" w14:textId="77777777" w:rsidR="00774AB9" w:rsidRDefault="00774AB9" w:rsidP="00864899">
      <w:pPr>
        <w:jc w:val="center"/>
        <w:rPr>
          <w:rFonts w:ascii="Arial" w:hAnsi="Arial" w:cs="Arial"/>
          <w:b w:val="0"/>
          <w:sz w:val="22"/>
          <w:szCs w:val="22"/>
        </w:rPr>
      </w:pPr>
      <w:r>
        <w:rPr>
          <w:rFonts w:ascii="Arial" w:hAnsi="Arial" w:cs="Arial"/>
          <w:b w:val="0"/>
          <w:sz w:val="22"/>
          <w:szCs w:val="22"/>
        </w:rPr>
        <w:t>Fraktionsvorsitzende Gal Fraktion</w:t>
      </w:r>
    </w:p>
    <w:p w14:paraId="34B26E4C" w14:textId="77777777" w:rsidR="00774AB9" w:rsidRDefault="00774AB9" w:rsidP="00864899">
      <w:pPr>
        <w:jc w:val="center"/>
        <w:rPr>
          <w:rFonts w:ascii="Arial" w:hAnsi="Arial" w:cs="Arial"/>
          <w:b w:val="0"/>
          <w:sz w:val="22"/>
          <w:szCs w:val="22"/>
        </w:rPr>
      </w:pPr>
    </w:p>
    <w:p w14:paraId="3C3E3253" w14:textId="77777777" w:rsidR="00774AB9" w:rsidRDefault="00774AB9" w:rsidP="00864899">
      <w:pPr>
        <w:jc w:val="center"/>
        <w:rPr>
          <w:rFonts w:ascii="Arial" w:hAnsi="Arial" w:cs="Arial"/>
          <w:b w:val="0"/>
          <w:sz w:val="22"/>
          <w:szCs w:val="22"/>
        </w:rPr>
      </w:pPr>
      <w:r>
        <w:rPr>
          <w:rFonts w:ascii="Arial" w:hAnsi="Arial" w:cs="Arial"/>
          <w:b w:val="0"/>
          <w:sz w:val="22"/>
          <w:szCs w:val="22"/>
        </w:rPr>
        <w:t>Norbert Kirchhoff</w:t>
      </w:r>
    </w:p>
    <w:p w14:paraId="391D7664" w14:textId="77777777" w:rsidR="00774AB9" w:rsidRDefault="00774AB9" w:rsidP="00864899">
      <w:pPr>
        <w:jc w:val="center"/>
        <w:rPr>
          <w:rFonts w:ascii="Arial" w:hAnsi="Arial" w:cs="Arial"/>
          <w:b w:val="0"/>
          <w:sz w:val="22"/>
          <w:szCs w:val="22"/>
        </w:rPr>
      </w:pPr>
      <w:r>
        <w:rPr>
          <w:rFonts w:ascii="Arial" w:hAnsi="Arial" w:cs="Arial"/>
          <w:b w:val="0"/>
          <w:sz w:val="22"/>
          <w:szCs w:val="22"/>
        </w:rPr>
        <w:t xml:space="preserve">Fraktionsvorsitzender </w:t>
      </w:r>
      <w:proofErr w:type="gramStart"/>
      <w:r>
        <w:rPr>
          <w:rFonts w:ascii="Arial" w:hAnsi="Arial" w:cs="Arial"/>
          <w:b w:val="0"/>
          <w:sz w:val="22"/>
          <w:szCs w:val="22"/>
        </w:rPr>
        <w:t>FDP Fraktion</w:t>
      </w:r>
      <w:proofErr w:type="gramEnd"/>
    </w:p>
    <w:p w14:paraId="45F83675" w14:textId="77777777" w:rsidR="00C11289" w:rsidRDefault="00C11289" w:rsidP="00864899">
      <w:pPr>
        <w:jc w:val="center"/>
      </w:pPr>
    </w:p>
    <w:sectPr w:rsidR="00C112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F5779"/>
    <w:multiLevelType w:val="hybridMultilevel"/>
    <w:tmpl w:val="96C0D4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9"/>
    <w:rsid w:val="00465E8F"/>
    <w:rsid w:val="00774AB9"/>
    <w:rsid w:val="00864899"/>
    <w:rsid w:val="00B07FA2"/>
    <w:rsid w:val="00B45EBC"/>
    <w:rsid w:val="00C11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BF41"/>
  <w15:chartTrackingRefBased/>
  <w15:docId w15:val="{30912F9C-4FF9-4D16-91D1-330A2EAD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AB9"/>
    <w:pPr>
      <w:spacing w:after="0" w:line="240" w:lineRule="auto"/>
    </w:pPr>
    <w:rPr>
      <w:rFonts w:ascii="Times New Roman" w:eastAsia="Times New Roman" w:hAnsi="Times New Roman"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774AB9"/>
    <w:rPr>
      <w:color w:val="0563C1"/>
      <w:u w:val="single"/>
    </w:rPr>
  </w:style>
  <w:style w:type="paragraph" w:styleId="Listenabsatz">
    <w:name w:val="List Paragraph"/>
    <w:basedOn w:val="Standard"/>
    <w:uiPriority w:val="34"/>
    <w:qFormat/>
    <w:rsid w:val="00B45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pic.de/4980381/vergleichsstudie-fl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2858</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1</cp:revision>
  <dcterms:created xsi:type="dcterms:W3CDTF">2021-07-22T05:30:00Z</dcterms:created>
  <dcterms:modified xsi:type="dcterms:W3CDTF">2021-07-26T08:46:00Z</dcterms:modified>
</cp:coreProperties>
</file>